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4952">
      <w:pPr>
        <w:jc w:val="center"/>
        <w:rPr>
          <w:rFonts w:ascii="方正小标宋简体" w:hAnsi="Calibri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kern w:val="0"/>
          <w:sz w:val="44"/>
          <w:szCs w:val="44"/>
        </w:rPr>
        <w:t>中国石油大学（华东）</w:t>
      </w:r>
      <w:r>
        <w:rPr>
          <w:rFonts w:hint="eastAsia" w:ascii="方正小标宋简体" w:hAnsi="Calibri" w:eastAsia="方正小标宋简体" w:cs="Times New Roman"/>
          <w:kern w:val="0"/>
          <w:sz w:val="44"/>
          <w:szCs w:val="44"/>
          <w:u w:val="single"/>
        </w:rPr>
        <w:t xml:space="preserve">            </w:t>
      </w:r>
      <w:r>
        <w:rPr>
          <w:rFonts w:hint="eastAsia" w:ascii="方正小标宋简体" w:hAnsi="Calibri" w:eastAsia="方正小标宋简体" w:cs="Times New Roman"/>
          <w:kern w:val="0"/>
          <w:sz w:val="44"/>
          <w:szCs w:val="44"/>
        </w:rPr>
        <w:t>团支部委员会换届选举情况报告</w:t>
      </w:r>
    </w:p>
    <w:p w14:paraId="3BD3F98B">
      <w:pPr>
        <w:rPr>
          <w:rFonts w:ascii="仿宋_GB2312" w:hAnsi="Calibri" w:eastAsia="仿宋_GB2312" w:cs="Times New Roman"/>
          <w:kern w:val="0"/>
          <w:sz w:val="32"/>
          <w:szCs w:val="32"/>
        </w:rPr>
      </w:pPr>
    </w:p>
    <w:p w14:paraId="552DB934">
      <w:pPr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     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学院团委：</w:t>
      </w:r>
    </w:p>
    <w:p w14:paraId="52F8A7BF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按照《关于做好202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-202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学年班级团支部换届选举工作的通知》相关要求，我团支部于202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日以无记名投票方式</w:t>
      </w:r>
      <w:r>
        <w:rPr>
          <w:rFonts w:hint="eastAsia" w:ascii="仿宋_GB2312" w:hAnsi="Calibri" w:eastAsia="仿宋_GB2312" w:cs="Times New Roman"/>
          <w:b/>
          <w:kern w:val="0"/>
          <w:sz w:val="32"/>
          <w:szCs w:val="32"/>
        </w:rPr>
        <w:t>差额/等额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选举产生新一届支部委员会，现将结果报告如下：</w:t>
      </w:r>
    </w:p>
    <w:p w14:paraId="23CEF9C3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支部应到团员名，实到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名。超过应到会团员的三分之二，会议有效。大会共发选票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张，回收选票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张，其中有效票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张，无效票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张。</w:t>
      </w:r>
    </w:p>
    <w:p w14:paraId="0EFD3CF1">
      <w:pPr>
        <w:ind w:firstLine="643" w:firstLineChars="200"/>
        <w:jc w:val="center"/>
        <w:rPr>
          <w:rFonts w:ascii="仿宋_GB2312" w:hAnsi="Calibri" w:eastAsia="仿宋_GB2312" w:cs="Times New Roman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kern w:val="0"/>
          <w:sz w:val="32"/>
          <w:szCs w:val="32"/>
        </w:rPr>
        <w:t>选举得票数统计（按得票数多少排序）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017"/>
        <w:gridCol w:w="1412"/>
        <w:gridCol w:w="824"/>
        <w:gridCol w:w="1927"/>
        <w:gridCol w:w="1412"/>
      </w:tblGrid>
      <w:tr w14:paraId="27B98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604608A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2017" w:type="dxa"/>
          </w:tcPr>
          <w:p w14:paraId="7A805C64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1412" w:type="dxa"/>
          </w:tcPr>
          <w:p w14:paraId="53B8A60A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得票数</w:t>
            </w:r>
          </w:p>
        </w:tc>
        <w:tc>
          <w:tcPr>
            <w:tcW w:w="824" w:type="dxa"/>
          </w:tcPr>
          <w:p w14:paraId="3423F2FD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</w:p>
        </w:tc>
        <w:tc>
          <w:tcPr>
            <w:tcW w:w="1927" w:type="dxa"/>
          </w:tcPr>
          <w:p w14:paraId="4D8CE122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1412" w:type="dxa"/>
          </w:tcPr>
          <w:p w14:paraId="065AA0CD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得票数</w:t>
            </w:r>
          </w:p>
        </w:tc>
      </w:tr>
      <w:tr w14:paraId="212E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4A1C83B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2017" w:type="dxa"/>
          </w:tcPr>
          <w:p w14:paraId="33C95415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30901B73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24" w:type="dxa"/>
          </w:tcPr>
          <w:p w14:paraId="3680B215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1927" w:type="dxa"/>
          </w:tcPr>
          <w:p w14:paraId="3C35F32A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24C6AC4D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</w:tr>
      <w:tr w14:paraId="4CFB5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3367B44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2017" w:type="dxa"/>
          </w:tcPr>
          <w:p w14:paraId="17B3B569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0147855E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24" w:type="dxa"/>
          </w:tcPr>
          <w:p w14:paraId="27DF88E1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1927" w:type="dxa"/>
          </w:tcPr>
          <w:p w14:paraId="20909AAD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E09C90B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</w:tr>
      <w:tr w14:paraId="2C9E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C38480F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2017" w:type="dxa"/>
          </w:tcPr>
          <w:p w14:paraId="0152B783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8F4A503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24" w:type="dxa"/>
          </w:tcPr>
          <w:p w14:paraId="09CFC0AC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1927" w:type="dxa"/>
          </w:tcPr>
          <w:p w14:paraId="469645D6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883FF83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</w:tr>
      <w:tr w14:paraId="4CB8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953F8C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2017" w:type="dxa"/>
          </w:tcPr>
          <w:p w14:paraId="79880BB0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3A4BC47F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24" w:type="dxa"/>
          </w:tcPr>
          <w:p w14:paraId="7974A84D">
            <w:pPr>
              <w:jc w:val="center"/>
              <w:rPr>
                <w:rFonts w:ascii="仿宋_GB2312" w:hAnsi="Calibri" w:eastAsia="仿宋_GB2312" w:cs="Times New Roman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1927" w:type="dxa"/>
          </w:tcPr>
          <w:p w14:paraId="2F3F1268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99523AE">
            <w:pPr>
              <w:rPr>
                <w:rFonts w:ascii="仿宋_GB2312" w:hAnsi="Calibri" w:eastAsia="仿宋_GB2312" w:cs="Times New Roman"/>
                <w:kern w:val="0"/>
                <w:sz w:val="32"/>
                <w:szCs w:val="32"/>
              </w:rPr>
            </w:pPr>
          </w:p>
        </w:tc>
      </w:tr>
    </w:tbl>
    <w:p w14:paraId="19E79464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根据本次会议选举办法规定，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              </w:t>
      </w:r>
    </w:p>
    <w:p w14:paraId="5D4AA56E">
      <w:pPr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               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等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位同学当选为新一届团支部委员会委员。</w:t>
      </w:r>
    </w:p>
    <w:p w14:paraId="3B4F390F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同志当选为支部书记，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同志当选为支部副书记，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同志当选为组织委员，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同志当选为宣传委员，</w:t>
      </w:r>
      <w:r>
        <w:rPr>
          <w:rFonts w:ascii="仿宋_GB2312" w:hAnsi="Calibri" w:eastAsia="仿宋_GB2312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委员，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同志当选为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委员。</w:t>
      </w:r>
    </w:p>
    <w:p w14:paraId="20C2F309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特此报告。</w:t>
      </w:r>
    </w:p>
    <w:p w14:paraId="614F2D3C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</w:p>
    <w:p w14:paraId="4B2DC720">
      <w:pPr>
        <w:ind w:firstLine="640" w:firstLineChars="200"/>
        <w:jc w:val="right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  <w:u w:val="single"/>
        </w:rPr>
        <w:t xml:space="preserve">        </w:t>
      </w:r>
      <w:r>
        <w:rPr>
          <w:rFonts w:ascii="仿宋_GB2312" w:hAnsi="Calibri" w:eastAsia="仿宋_GB2312" w:cs="Times New Roman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团支部</w:t>
      </w:r>
    </w:p>
    <w:p w14:paraId="2EB4D167">
      <w:pPr>
        <w:wordWrap w:val="0"/>
        <w:ind w:firstLine="640" w:firstLineChars="200"/>
        <w:jc w:val="right"/>
        <w:rPr>
          <w:rFonts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20</w:t>
      </w:r>
      <w:r>
        <w:rPr>
          <w:rFonts w:ascii="仿宋_GB2312" w:hAnsi="Calibri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Calibri" w:eastAsia="仿宋_GB2312" w:cs="Times New Roman"/>
          <w:kern w:val="0"/>
          <w:sz w:val="32"/>
          <w:szCs w:val="32"/>
        </w:rPr>
        <w:t>年 月 日</w:t>
      </w:r>
    </w:p>
    <w:p w14:paraId="0CA3D628">
      <w:pPr>
        <w:ind w:firstLine="640" w:firstLineChars="200"/>
        <w:rPr>
          <w:rFonts w:ascii="仿宋_GB2312" w:hAnsi="Calibri" w:eastAsia="仿宋_GB2312" w:cs="Times New Roman"/>
          <w:kern w:val="0"/>
          <w:sz w:val="32"/>
          <w:szCs w:val="32"/>
        </w:rPr>
      </w:pPr>
    </w:p>
    <w:p w14:paraId="7B78E76C">
      <w:pPr>
        <w:rPr>
          <w:rFonts w:ascii="仿宋_GB2312" w:hAnsi="Calibri" w:eastAsia="仿宋_GB2312" w:cs="Times New Roman"/>
          <w:kern w:val="0"/>
          <w:sz w:val="32"/>
          <w:szCs w:val="32"/>
        </w:rPr>
      </w:pPr>
    </w:p>
    <w:p w14:paraId="70E703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338F742-59E5-4C7B-993E-465F5ADC139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4204592-34DE-43D2-B92D-E920966BEB9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8FE69B58-1E80-4E25-9218-9591D448D3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C12FE"/>
    <w:rsid w:val="01DC338D"/>
    <w:rsid w:val="3BDC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2026-09-16T02:14:00Z</dcterms:created>
  <dc:creator>林之雅</dc:creator>
  <cp:lastModifiedBy>林之雅</cp:lastModifiedBy>
  <dcterms:modified xsi:type="dcterms:W3CDTF">2026-09-16T02:16:22Z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9EE3C0C3EF9546D3B899C4FEE4987FE0_11</vt:lpwstr>
  </property>
  <property fmtid="{D5CDD505-2E9C-101B-9397-08002B2CF9AE}" pid="4" name="KSOTemplateDocerSaveRecord">
    <vt:lpwstr>eyJoZGlkIjoiNjcwOTQ2NmIyNWM0YzhjNDQ1OTNiNTBhYTMyNTMxMjgiLCJ1c2VySWQiOiIxMDYzMDAyNDg4In0=</vt:lpwstr>
  </property>
</Properties>
</file>